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考核評語 STAR 事例收集表：主管先填這張，再丟給 AI</w:t>
      </w:r>
    </w:p>
    <w:p>
      <w:r>
        <w:t>用法：每位員工填一張，回想這一年 2～3 件事。填完整張貼進「第一段：依等第產出評語初稿」提示詞。</w:t>
      </w:r>
    </w:p>
    <w:p>
      <w:r>
        <w:t>提醒：不填姓名、員編、請假原因、健康與家庭狀況；只寫工作上看得到的行為與成果。</w:t>
      </w:r>
    </w:p>
    <w:p>
      <w:pPr>
        <w:pStyle w:val="Heading2"/>
      </w:pPr>
      <w:r>
        <w:t>基本資料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員工代號（不填真實姓名）</w:t>
            </w:r>
          </w:p>
        </w:tc>
        <w:tc>
          <w:tcPr>
            <w:tcW w:type="dxa" w:w="4320"/>
          </w:tcPr>
          <w:p>
            <w:r>
              <w:t>員工A</w:t>
            </w:r>
          </w:p>
        </w:tc>
      </w:tr>
      <w:tr>
        <w:tc>
          <w:tcPr>
            <w:tcW w:type="dxa" w:w="4000"/>
          </w:tcPr>
          <w:p>
            <w:r>
              <w:t>職稱與主要工作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考核等第（照公司制度）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這個等第在公司的定義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事例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S 情境：那時候發生什麼事？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T 任務：他負責的是哪一塊？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A 行動：他實際做了什麼？（寫行為，不寫個性）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R 結果：最後怎麼樣？有沒有可以看的成果或回饋？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事例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S 情境：那時候發生什麼事？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T 任務：他負責的是哪一塊？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A 行動：他實際做了什麼？（寫行為，不寫個性）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R 結果：最後怎麼樣？有沒有可以看的成果或回饋？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事例 3（選填）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S 情境：那時候發生什麼事？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T 任務：他負責的是哪一塊？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A 行動：他實際做了什麼？（寫行為，不寫個性）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R 結果：最後怎麼樣？有沒有可以看的成果或回饋？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明年的期待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明年最希望改善的一件事（只寫一件）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主管想在面談時先講的一句話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出處：人資 AI 實戰站 hr.autolab.cloud｜阿峰老師（黃敬峰）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